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1B" w:rsidRPr="008C2403" w:rsidRDefault="008C2403" w:rsidP="008C2403">
      <w:pPr>
        <w:jc w:val="center"/>
        <w:rPr>
          <w:rFonts w:ascii="Times New Roman" w:hAnsi="Times New Roman" w:cs="Times New Roman"/>
          <w:sz w:val="28"/>
          <w:szCs w:val="28"/>
        </w:rPr>
      </w:pPr>
      <w:r w:rsidRPr="008C2403">
        <w:rPr>
          <w:rFonts w:ascii="Times New Roman" w:hAnsi="Times New Roman" w:cs="Times New Roman"/>
          <w:sz w:val="28"/>
          <w:szCs w:val="28"/>
        </w:rPr>
        <w:t>Кроссворд «Аргонавты»</w:t>
      </w:r>
    </w:p>
    <w:tbl>
      <w:tblPr>
        <w:tblW w:w="8400" w:type="dxa"/>
        <w:tblInd w:w="93" w:type="dxa"/>
        <w:tblLook w:val="04A0"/>
      </w:tblPr>
      <w:tblGrid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65AF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65AF0" w:rsidRPr="00965AF0" w:rsidTr="00965AF0">
        <w:trPr>
          <w:trHeight w:val="499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5AF0" w:rsidRPr="00965AF0" w:rsidRDefault="00965AF0" w:rsidP="00965A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965AF0" w:rsidRDefault="00324FE2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24FE2">
        <w:rPr>
          <w:rFonts w:ascii="Times New Roman" w:hAnsi="Times New Roman" w:cs="Times New Roman"/>
          <w:sz w:val="24"/>
          <w:szCs w:val="24"/>
        </w:rPr>
        <w:t>Греческий бог – громовержец.</w:t>
      </w:r>
    </w:p>
    <w:p w:rsidR="00324FE2" w:rsidRDefault="00324FE2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Корабль аргонавтов.</w:t>
      </w:r>
    </w:p>
    <w:p w:rsidR="00324FE2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</w:t>
      </w:r>
      <w:r w:rsidR="00324FE2">
        <w:rPr>
          <w:rFonts w:ascii="Times New Roman" w:hAnsi="Times New Roman" w:cs="Times New Roman"/>
          <w:sz w:val="24"/>
          <w:szCs w:val="24"/>
        </w:rPr>
        <w:t>тица, которая помогла кораблю пройти через</w:t>
      </w:r>
      <w:r>
        <w:rPr>
          <w:rFonts w:ascii="Times New Roman" w:hAnsi="Times New Roman" w:cs="Times New Roman"/>
          <w:sz w:val="24"/>
          <w:szCs w:val="24"/>
        </w:rPr>
        <w:t xml:space="preserve"> сталкивающиеся скалы.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Предводитель аргонавтов.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Царь, владевший золотым руном.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Бог моря у древних греков.</w:t>
      </w:r>
    </w:p>
    <w:p w:rsidR="005F436A" w:rsidRDefault="005F436A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D72BF7">
        <w:rPr>
          <w:rFonts w:ascii="Times New Roman" w:hAnsi="Times New Roman" w:cs="Times New Roman"/>
          <w:sz w:val="24"/>
          <w:szCs w:val="24"/>
        </w:rPr>
        <w:t xml:space="preserve"> Царевна, волшебница помогла аргонавтам завладеть золотым руном.</w:t>
      </w:r>
    </w:p>
    <w:p w:rsidR="00D72BF7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Древнегреческий герой, участник плавания аргонавтов.</w:t>
      </w:r>
    </w:p>
    <w:p w:rsidR="00D72BF7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Ткань, прикрепленная к мачте, используется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приведение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движение плавательных средств.</w:t>
      </w:r>
    </w:p>
    <w:p w:rsidR="005F436A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5F436A">
        <w:rPr>
          <w:rFonts w:ascii="Times New Roman" w:hAnsi="Times New Roman" w:cs="Times New Roman"/>
          <w:sz w:val="24"/>
          <w:szCs w:val="24"/>
        </w:rPr>
        <w:t>Полуптица – полуженщина, обладающая сладкоголосым пением.</w:t>
      </w:r>
    </w:p>
    <w:p w:rsidR="00D72BF7" w:rsidRPr="00324FE2" w:rsidRDefault="00D72BF7" w:rsidP="00324F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Страна – цель аргонавтов.</w:t>
      </w:r>
    </w:p>
    <w:sectPr w:rsidR="00D72BF7" w:rsidRPr="00324FE2" w:rsidSect="00CC7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C146B"/>
    <w:multiLevelType w:val="hybridMultilevel"/>
    <w:tmpl w:val="54663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AF0"/>
    <w:rsid w:val="001A69F7"/>
    <w:rsid w:val="00324FE2"/>
    <w:rsid w:val="005C2557"/>
    <w:rsid w:val="005F436A"/>
    <w:rsid w:val="008C2403"/>
    <w:rsid w:val="00965AF0"/>
    <w:rsid w:val="00CC7B1B"/>
    <w:rsid w:val="00D27F67"/>
    <w:rsid w:val="00D72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F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2015-11-03T05:13:00Z</dcterms:created>
  <dcterms:modified xsi:type="dcterms:W3CDTF">2016-02-02T14:02:00Z</dcterms:modified>
</cp:coreProperties>
</file>